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0E38" w14:textId="77777777" w:rsidR="00AF6FBF" w:rsidRDefault="00AF6FBF" w:rsidP="00AF6FBF">
      <w:pPr>
        <w:spacing w:after="0" w:line="240" w:lineRule="auto"/>
        <w:rPr>
          <w:rFonts w:cstheme="minorHAnsi"/>
          <w:bCs/>
          <w:color w:val="447EB4"/>
          <w:sz w:val="36"/>
          <w:szCs w:val="36"/>
        </w:rPr>
      </w:pPr>
      <w:r w:rsidRPr="00F2244F">
        <w:rPr>
          <w:rFonts w:cstheme="minorHAnsi"/>
          <w:bCs/>
          <w:noProof/>
          <w:color w:val="447EB4"/>
          <w:sz w:val="36"/>
          <w:szCs w:val="36"/>
        </w:rPr>
        <w:drawing>
          <wp:inline distT="0" distB="0" distL="0" distR="0" wp14:anchorId="3C7C1976" wp14:editId="7FE98AAC">
            <wp:extent cx="5943600" cy="965835"/>
            <wp:effectExtent l="0" t="0" r="0" b="0"/>
            <wp:docPr id="8" name="Picture 8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244F">
        <w:rPr>
          <w:rFonts w:cstheme="minorHAnsi"/>
          <w:bCs/>
          <w:color w:val="447EB4"/>
          <w:sz w:val="36"/>
          <w:szCs w:val="36"/>
        </w:rPr>
        <w:br/>
      </w:r>
    </w:p>
    <w:p w14:paraId="3E8D7DEB" w14:textId="5C9BB2F6" w:rsidR="00AF6FBF" w:rsidRPr="00CB0A80" w:rsidRDefault="00AF6FBF" w:rsidP="00AF6FBF">
      <w:pPr>
        <w:spacing w:after="0" w:line="240" w:lineRule="auto"/>
        <w:rPr>
          <w:rFonts w:asciiTheme="majorHAnsi" w:hAnsiTheme="majorHAnsi" w:cstheme="majorHAnsi"/>
          <w:bCs/>
          <w:color w:val="447EB4"/>
          <w:sz w:val="36"/>
          <w:szCs w:val="36"/>
        </w:rPr>
      </w:pPr>
      <w:r w:rsidRPr="00CB0A80">
        <w:rPr>
          <w:rFonts w:asciiTheme="majorHAnsi" w:hAnsiTheme="majorHAnsi" w:cstheme="majorHAnsi"/>
          <w:bCs/>
          <w:color w:val="447EB4"/>
          <w:sz w:val="36"/>
          <w:szCs w:val="36"/>
        </w:rPr>
        <w:t xml:space="preserve">Prevent Alcohol- and </w:t>
      </w:r>
      <w:r w:rsidR="00635514">
        <w:rPr>
          <w:rFonts w:asciiTheme="majorHAnsi" w:hAnsiTheme="majorHAnsi" w:cstheme="majorHAnsi"/>
          <w:bCs/>
          <w:color w:val="447EB4"/>
          <w:sz w:val="36"/>
          <w:szCs w:val="36"/>
        </w:rPr>
        <w:t xml:space="preserve">Other </w:t>
      </w:r>
      <w:r w:rsidRPr="00CB0A80">
        <w:rPr>
          <w:rFonts w:asciiTheme="majorHAnsi" w:hAnsiTheme="majorHAnsi" w:cstheme="majorHAnsi"/>
          <w:bCs/>
          <w:color w:val="447EB4"/>
          <w:sz w:val="36"/>
          <w:szCs w:val="36"/>
        </w:rPr>
        <w:t>Drug-Impaired Driving</w:t>
      </w:r>
    </w:p>
    <w:p w14:paraId="552478B6" w14:textId="77777777" w:rsidR="00AF6FBF" w:rsidRPr="00E91DF5" w:rsidRDefault="00AF6FBF" w:rsidP="00AF6FBF">
      <w:pPr>
        <w:spacing w:after="0" w:line="240" w:lineRule="auto"/>
        <w:rPr>
          <w:rFonts w:cstheme="minorHAnsi"/>
          <w:sz w:val="24"/>
          <w:szCs w:val="24"/>
        </w:rPr>
      </w:pPr>
    </w:p>
    <w:p w14:paraId="590460BF" w14:textId="0514763F" w:rsidR="00434A65" w:rsidRPr="00AF6FBF" w:rsidRDefault="00A04A9D" w:rsidP="00AF6FB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4"/>
          <w:szCs w:val="24"/>
        </w:rPr>
        <w:pict w14:anchorId="3D79DB46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1A80CB0B" w:rsidR="00894FB4" w:rsidRDefault="00A9093C" w:rsidP="254ACD74">
      <w:pPr>
        <w:rPr>
          <w:b/>
          <w:bCs/>
          <w:sz w:val="28"/>
          <w:szCs w:val="28"/>
        </w:rPr>
      </w:pPr>
      <w:r w:rsidRPr="254ACD74">
        <w:rPr>
          <w:b/>
          <w:bCs/>
          <w:sz w:val="28"/>
          <w:szCs w:val="28"/>
        </w:rPr>
        <w:t>Key Messages</w:t>
      </w:r>
    </w:p>
    <w:p w14:paraId="59FA19BF" w14:textId="359DB05B" w:rsidR="00AD14FF" w:rsidRDefault="00AD14FF" w:rsidP="00AD14FF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AD14FF">
        <w:rPr>
          <w:rFonts w:cstheme="minorHAnsi"/>
          <w:bCs/>
          <w:sz w:val="28"/>
          <w:szCs w:val="28"/>
        </w:rPr>
        <w:t xml:space="preserve">A .05 </w:t>
      </w:r>
      <w:r w:rsidR="00395194">
        <w:rPr>
          <w:rFonts w:cstheme="minorHAnsi"/>
          <w:bCs/>
          <w:sz w:val="28"/>
          <w:szCs w:val="28"/>
        </w:rPr>
        <w:t xml:space="preserve">percent </w:t>
      </w:r>
      <w:r w:rsidR="006A4AF9">
        <w:rPr>
          <w:rFonts w:cstheme="minorHAnsi"/>
          <w:bCs/>
          <w:sz w:val="28"/>
          <w:szCs w:val="28"/>
        </w:rPr>
        <w:t>blood alcohol content (</w:t>
      </w:r>
      <w:r w:rsidRPr="00AD14FF">
        <w:rPr>
          <w:rFonts w:cstheme="minorHAnsi"/>
          <w:bCs/>
          <w:sz w:val="28"/>
          <w:szCs w:val="28"/>
        </w:rPr>
        <w:t>BAC</w:t>
      </w:r>
      <w:r w:rsidR="006A4AF9">
        <w:rPr>
          <w:rFonts w:cstheme="minorHAnsi"/>
          <w:bCs/>
          <w:sz w:val="28"/>
          <w:szCs w:val="28"/>
        </w:rPr>
        <w:t>)</w:t>
      </w:r>
      <w:r w:rsidRPr="00AD14FF">
        <w:rPr>
          <w:rFonts w:cstheme="minorHAnsi"/>
          <w:bCs/>
          <w:sz w:val="28"/>
          <w:szCs w:val="28"/>
        </w:rPr>
        <w:t xml:space="preserve"> law has a broad deterrent effect because it helps prevent drinking drivers from getting behind the wheel in the first place. It does not necessarily result in more DUI arrests.</w:t>
      </w:r>
      <w:r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br/>
      </w:r>
    </w:p>
    <w:p w14:paraId="4009F8AF" w14:textId="59E64539" w:rsidR="00AD14FF" w:rsidRDefault="00AD14FF" w:rsidP="00AD14FF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AD14FF">
        <w:rPr>
          <w:rFonts w:cstheme="minorHAnsi"/>
          <w:bCs/>
          <w:sz w:val="28"/>
          <w:szCs w:val="28"/>
        </w:rPr>
        <w:t>By separating drinking and driving, a .05 BAC or lower limit would result in an estimated 11% decline in fatal alcohol crashes and save at least 1</w:t>
      </w:r>
      <w:r>
        <w:rPr>
          <w:rFonts w:cstheme="minorHAnsi"/>
          <w:bCs/>
          <w:sz w:val="28"/>
          <w:szCs w:val="28"/>
        </w:rPr>
        <w:t>,5</w:t>
      </w:r>
      <w:r w:rsidRPr="00AD14FF">
        <w:rPr>
          <w:rFonts w:cstheme="minorHAnsi"/>
          <w:bCs/>
          <w:sz w:val="28"/>
          <w:szCs w:val="28"/>
        </w:rPr>
        <w:t>00 lives annually in the US.</w:t>
      </w:r>
      <w:r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br/>
      </w:r>
    </w:p>
    <w:p w14:paraId="69708CC9" w14:textId="7EA59250" w:rsidR="00AD14FF" w:rsidRDefault="00AD14FF" w:rsidP="00AD14FF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AD14FF">
        <w:rPr>
          <w:rFonts w:cstheme="minorHAnsi"/>
          <w:bCs/>
          <w:sz w:val="28"/>
          <w:szCs w:val="28"/>
        </w:rPr>
        <w:t xml:space="preserve">Approximately 100 countries have some type of .05 or lower BAC laws and, </w:t>
      </w:r>
      <w:r w:rsidR="00810F07">
        <w:rPr>
          <w:rFonts w:cstheme="minorHAnsi"/>
          <w:bCs/>
          <w:sz w:val="28"/>
          <w:szCs w:val="28"/>
        </w:rPr>
        <w:t>although</w:t>
      </w:r>
      <w:r w:rsidRPr="00AD14FF">
        <w:rPr>
          <w:rFonts w:cstheme="minorHAnsi"/>
          <w:bCs/>
          <w:sz w:val="28"/>
          <w:szCs w:val="28"/>
        </w:rPr>
        <w:t xml:space="preserve"> their average alcohol consumption is the same or higher than </w:t>
      </w:r>
      <w:r w:rsidR="00810F07">
        <w:rPr>
          <w:rFonts w:cstheme="minorHAnsi"/>
          <w:bCs/>
          <w:sz w:val="28"/>
          <w:szCs w:val="28"/>
        </w:rPr>
        <w:t xml:space="preserve">in </w:t>
      </w:r>
      <w:r w:rsidRPr="00AD14FF">
        <w:rPr>
          <w:rFonts w:cstheme="minorHAnsi"/>
          <w:bCs/>
          <w:sz w:val="28"/>
          <w:szCs w:val="28"/>
        </w:rPr>
        <w:t>the US, their alcohol-related deaths are lower.</w:t>
      </w:r>
      <w:r>
        <w:rPr>
          <w:rFonts w:cstheme="minorHAnsi"/>
          <w:bCs/>
          <w:sz w:val="28"/>
          <w:szCs w:val="28"/>
        </w:rPr>
        <w:t xml:space="preserve"> </w:t>
      </w:r>
      <w:r w:rsidR="00947086">
        <w:rPr>
          <w:rFonts w:cstheme="minorHAnsi"/>
          <w:bCs/>
          <w:sz w:val="28"/>
          <w:szCs w:val="28"/>
        </w:rPr>
        <w:br/>
      </w:r>
    </w:p>
    <w:p w14:paraId="3462EE14" w14:textId="6E581951" w:rsidR="00947086" w:rsidRPr="00947086" w:rsidRDefault="00947086" w:rsidP="00947086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947086">
        <w:rPr>
          <w:rFonts w:cstheme="minorHAnsi"/>
          <w:bCs/>
          <w:sz w:val="28"/>
          <w:szCs w:val="28"/>
        </w:rPr>
        <w:t>Available passive detection technologies, if implemented, would significantly reduce alcohol</w:t>
      </w:r>
      <w:r w:rsidR="00AB1A39">
        <w:rPr>
          <w:rFonts w:cstheme="minorHAnsi"/>
          <w:bCs/>
          <w:sz w:val="28"/>
          <w:szCs w:val="28"/>
        </w:rPr>
        <w:t>-</w:t>
      </w:r>
      <w:r w:rsidRPr="00947086">
        <w:rPr>
          <w:rFonts w:cstheme="minorHAnsi"/>
          <w:bCs/>
          <w:sz w:val="28"/>
          <w:szCs w:val="28"/>
        </w:rPr>
        <w:t xml:space="preserve">impaired driving crashes. </w:t>
      </w:r>
      <w:r>
        <w:rPr>
          <w:rFonts w:cstheme="minorHAnsi"/>
          <w:bCs/>
          <w:sz w:val="28"/>
          <w:szCs w:val="28"/>
        </w:rPr>
        <w:br/>
      </w:r>
    </w:p>
    <w:p w14:paraId="525438B3" w14:textId="5AF59029" w:rsidR="00947086" w:rsidRPr="00947086" w:rsidRDefault="00947086" w:rsidP="00947086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947086">
        <w:rPr>
          <w:rFonts w:cstheme="minorHAnsi"/>
          <w:bCs/>
          <w:sz w:val="28"/>
          <w:szCs w:val="28"/>
        </w:rPr>
        <w:t xml:space="preserve">Drug use among drivers is on the rise, yet we lack an effective means of measuring and documenting it. </w:t>
      </w:r>
      <w:r>
        <w:rPr>
          <w:rFonts w:cstheme="minorHAnsi"/>
          <w:bCs/>
          <w:sz w:val="28"/>
          <w:szCs w:val="28"/>
        </w:rPr>
        <w:br/>
      </w:r>
    </w:p>
    <w:p w14:paraId="04101727" w14:textId="0394E4C1" w:rsidR="00947086" w:rsidRPr="00947086" w:rsidRDefault="00947086" w:rsidP="00947086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947086">
        <w:rPr>
          <w:rFonts w:cstheme="minorHAnsi"/>
          <w:bCs/>
          <w:sz w:val="28"/>
          <w:szCs w:val="28"/>
        </w:rPr>
        <w:t>Roadside oral</w:t>
      </w:r>
      <w:r w:rsidR="00AB1A39">
        <w:rPr>
          <w:rFonts w:cstheme="minorHAnsi"/>
          <w:bCs/>
          <w:sz w:val="28"/>
          <w:szCs w:val="28"/>
        </w:rPr>
        <w:t>-</w:t>
      </w:r>
      <w:r w:rsidRPr="00947086">
        <w:rPr>
          <w:rFonts w:cstheme="minorHAnsi"/>
          <w:bCs/>
          <w:sz w:val="28"/>
          <w:szCs w:val="28"/>
        </w:rPr>
        <w:t xml:space="preserve">fluid testing is an effective tool for law enforcement to identify drivers who may be drug impaired. </w:t>
      </w:r>
      <w:r>
        <w:rPr>
          <w:rFonts w:cstheme="minorHAnsi"/>
          <w:bCs/>
          <w:sz w:val="28"/>
          <w:szCs w:val="28"/>
        </w:rPr>
        <w:br/>
      </w:r>
    </w:p>
    <w:p w14:paraId="7854EAC3" w14:textId="64C42FD9" w:rsidR="00947086" w:rsidRPr="00947086" w:rsidRDefault="00947086" w:rsidP="00947086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947086">
        <w:rPr>
          <w:rFonts w:cstheme="minorHAnsi"/>
          <w:bCs/>
          <w:sz w:val="28"/>
          <w:szCs w:val="28"/>
        </w:rPr>
        <w:t xml:space="preserve">There is a disconnect in the regulations between the drug prohibitions for commercial motor vehicle drivers, found at </w:t>
      </w:r>
      <w:r w:rsidR="00571093">
        <w:rPr>
          <w:rFonts w:cstheme="minorHAnsi"/>
          <w:bCs/>
          <w:sz w:val="28"/>
          <w:szCs w:val="28"/>
        </w:rPr>
        <w:t xml:space="preserve">Title </w:t>
      </w:r>
      <w:r w:rsidRPr="00947086">
        <w:rPr>
          <w:rFonts w:cstheme="minorHAnsi"/>
          <w:bCs/>
          <w:sz w:val="28"/>
          <w:szCs w:val="28"/>
        </w:rPr>
        <w:t xml:space="preserve">49 </w:t>
      </w:r>
      <w:r w:rsidRPr="00571093">
        <w:rPr>
          <w:rFonts w:cstheme="minorHAnsi"/>
          <w:bCs/>
          <w:i/>
          <w:iCs/>
          <w:sz w:val="28"/>
          <w:szCs w:val="28"/>
        </w:rPr>
        <w:t>Code of Federal Regulations</w:t>
      </w:r>
      <w:r w:rsidRPr="00947086">
        <w:rPr>
          <w:rFonts w:cstheme="minorHAnsi"/>
          <w:bCs/>
          <w:sz w:val="28"/>
          <w:szCs w:val="28"/>
        </w:rPr>
        <w:t xml:space="preserve"> (</w:t>
      </w:r>
      <w:r w:rsidRPr="00571093">
        <w:rPr>
          <w:rFonts w:cstheme="minorHAnsi"/>
          <w:bCs/>
          <w:i/>
          <w:iCs/>
          <w:sz w:val="28"/>
          <w:szCs w:val="28"/>
        </w:rPr>
        <w:t>CFR</w:t>
      </w:r>
      <w:r w:rsidRPr="00947086">
        <w:rPr>
          <w:rFonts w:cstheme="minorHAnsi"/>
          <w:bCs/>
          <w:sz w:val="28"/>
          <w:szCs w:val="28"/>
        </w:rPr>
        <w:t xml:space="preserve">) 392.4, and the substances for which they are screened, </w:t>
      </w:r>
      <w:r w:rsidRPr="00947086">
        <w:rPr>
          <w:rFonts w:cstheme="minorHAnsi"/>
          <w:bCs/>
          <w:sz w:val="28"/>
          <w:szCs w:val="28"/>
        </w:rPr>
        <w:lastRenderedPageBreak/>
        <w:t xml:space="preserve">found at 40 </w:t>
      </w:r>
      <w:r w:rsidRPr="00571093">
        <w:rPr>
          <w:rFonts w:cstheme="minorHAnsi"/>
          <w:bCs/>
          <w:i/>
          <w:iCs/>
          <w:sz w:val="28"/>
          <w:szCs w:val="28"/>
        </w:rPr>
        <w:t>CFR</w:t>
      </w:r>
      <w:r w:rsidRPr="00947086">
        <w:rPr>
          <w:rFonts w:cstheme="minorHAnsi"/>
          <w:bCs/>
          <w:sz w:val="28"/>
          <w:szCs w:val="28"/>
        </w:rPr>
        <w:t xml:space="preserve"> 40.85.</w:t>
      </w:r>
      <w:r>
        <w:rPr>
          <w:rFonts w:cstheme="minorHAnsi"/>
          <w:bCs/>
          <w:sz w:val="28"/>
          <w:szCs w:val="28"/>
        </w:rPr>
        <w:br/>
      </w:r>
    </w:p>
    <w:p w14:paraId="6CBF327F" w14:textId="5D32C40C" w:rsidR="00947086" w:rsidRDefault="00947086" w:rsidP="00947086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947086">
        <w:rPr>
          <w:rFonts w:cstheme="minorHAnsi"/>
          <w:bCs/>
          <w:sz w:val="28"/>
          <w:szCs w:val="28"/>
        </w:rPr>
        <w:t xml:space="preserve">Research is needed on the extent to which commercial motor vehicle drivers use impairing substances, particularly synthetic cannabinoids and other substances not tested for under 49 </w:t>
      </w:r>
      <w:r w:rsidR="0000401F" w:rsidRPr="0000401F">
        <w:rPr>
          <w:rFonts w:cstheme="minorHAnsi"/>
          <w:bCs/>
          <w:i/>
          <w:iCs/>
          <w:sz w:val="28"/>
          <w:szCs w:val="28"/>
        </w:rPr>
        <w:t>CFR</w:t>
      </w:r>
      <w:r w:rsidRPr="00947086">
        <w:rPr>
          <w:rFonts w:cstheme="minorHAnsi"/>
          <w:bCs/>
          <w:sz w:val="28"/>
          <w:szCs w:val="28"/>
        </w:rPr>
        <w:t xml:space="preserve"> 40.85.</w:t>
      </w:r>
      <w:r w:rsidR="00434A65">
        <w:rPr>
          <w:rFonts w:cstheme="minorHAnsi"/>
          <w:bCs/>
          <w:sz w:val="28"/>
          <w:szCs w:val="28"/>
        </w:rPr>
        <w:br/>
      </w:r>
    </w:p>
    <w:p w14:paraId="522C435D" w14:textId="34A05DD1" w:rsidR="00434A65" w:rsidRPr="00434A65" w:rsidRDefault="00434A65" w:rsidP="00434A65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434A65">
        <w:rPr>
          <w:rFonts w:cstheme="minorHAnsi"/>
          <w:bCs/>
          <w:sz w:val="28"/>
          <w:szCs w:val="28"/>
        </w:rPr>
        <w:t xml:space="preserve">Pre-employment hair testing is an effective tool for commercial carriers to detect drug use among drivers.  </w:t>
      </w:r>
      <w:r>
        <w:rPr>
          <w:rFonts w:cstheme="minorHAnsi"/>
          <w:bCs/>
          <w:sz w:val="28"/>
          <w:szCs w:val="28"/>
        </w:rPr>
        <w:br/>
      </w:r>
    </w:p>
    <w:p w14:paraId="072124E6" w14:textId="073BDC91" w:rsidR="00434A65" w:rsidRPr="00434A65" w:rsidRDefault="00434A65" w:rsidP="00434A65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434A65">
        <w:rPr>
          <w:rFonts w:cstheme="minorHAnsi"/>
          <w:bCs/>
          <w:sz w:val="28"/>
          <w:szCs w:val="28"/>
        </w:rPr>
        <w:t xml:space="preserve">Commercial carriers should educate their drivers about the dangers of synthetic drugs.  </w:t>
      </w:r>
      <w:r>
        <w:rPr>
          <w:rFonts w:cstheme="minorHAnsi"/>
          <w:bCs/>
          <w:sz w:val="28"/>
          <w:szCs w:val="28"/>
        </w:rPr>
        <w:br/>
      </w:r>
    </w:p>
    <w:p w14:paraId="1D91446D" w14:textId="1E895EA6" w:rsidR="00434A65" w:rsidRPr="00434A65" w:rsidRDefault="00434A65" w:rsidP="00434A65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434A65">
        <w:rPr>
          <w:rFonts w:cstheme="minorHAnsi"/>
          <w:bCs/>
          <w:sz w:val="28"/>
          <w:szCs w:val="28"/>
        </w:rPr>
        <w:t>The incongruity between the trained visual detection of impairment and the results of drug and alcohol tests indicates a need for improved methods of addressing driver impairment.</w:t>
      </w:r>
      <w:r>
        <w:rPr>
          <w:rFonts w:cstheme="minorHAnsi"/>
          <w:bCs/>
          <w:sz w:val="28"/>
          <w:szCs w:val="28"/>
        </w:rPr>
        <w:br/>
      </w:r>
    </w:p>
    <w:p w14:paraId="1832FFC4" w14:textId="06587D2B" w:rsidR="00947086" w:rsidRPr="00434A65" w:rsidRDefault="00434A65" w:rsidP="00434A65">
      <w:pPr>
        <w:pStyle w:val="ListParagraph"/>
        <w:numPr>
          <w:ilvl w:val="0"/>
          <w:numId w:val="2"/>
        </w:numPr>
        <w:rPr>
          <w:rFonts w:cstheme="minorHAnsi"/>
          <w:bCs/>
          <w:sz w:val="28"/>
          <w:szCs w:val="28"/>
        </w:rPr>
      </w:pPr>
      <w:r w:rsidRPr="00434A65">
        <w:rPr>
          <w:rFonts w:cstheme="minorHAnsi"/>
          <w:bCs/>
          <w:sz w:val="28"/>
          <w:szCs w:val="28"/>
        </w:rPr>
        <w:t>To reduce the likelihood of drug-impaired driving, motor carriers should educate their drivers about the dangers of synthetic drugs</w:t>
      </w:r>
      <w:r>
        <w:rPr>
          <w:rFonts w:cstheme="minorHAnsi"/>
          <w:bCs/>
          <w:sz w:val="28"/>
          <w:szCs w:val="28"/>
        </w:rPr>
        <w:t>.</w:t>
      </w:r>
    </w:p>
    <w:p w14:paraId="5B505A6D" w14:textId="48CF92F5" w:rsidR="00434A65" w:rsidRDefault="00101F89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You can take o</w:t>
      </w:r>
      <w:r w:rsidR="00434A65">
        <w:rPr>
          <w:rFonts w:cstheme="minorHAnsi"/>
          <w:bCs/>
          <w:sz w:val="28"/>
          <w:szCs w:val="28"/>
        </w:rPr>
        <w:t>ther relevant messages from any NTSB-published content.</w:t>
      </w:r>
    </w:p>
    <w:p w14:paraId="55A34CA8" w14:textId="77777777" w:rsidR="00635514" w:rsidRDefault="00A04A9D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 w14:anchorId="3C79972B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545D76F8" w14:textId="5C2D6C5E" w:rsidR="00A9093C" w:rsidRPr="00F35A85" w:rsidRDefault="00A9093C">
      <w:pPr>
        <w:rPr>
          <w:rFonts w:cstheme="minorHAnsi"/>
          <w:b/>
          <w:sz w:val="28"/>
          <w:szCs w:val="28"/>
        </w:rPr>
      </w:pPr>
      <w:r w:rsidRPr="00F35A85">
        <w:rPr>
          <w:rFonts w:cstheme="minorHAnsi"/>
          <w:b/>
          <w:sz w:val="28"/>
          <w:szCs w:val="28"/>
        </w:rPr>
        <w:t>Sample Social Media Posts</w:t>
      </w:r>
    </w:p>
    <w:p w14:paraId="0901CF04" w14:textId="3AFDAAC7" w:rsidR="00691348" w:rsidRDefault="00D42121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>Impaired driving is 100% preventable. #DriveSober or designate a sober driver. #NTSBmwl</w:t>
      </w:r>
      <w:r w:rsidR="00691348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4BBC1E3B" w14:textId="511713D2" w:rsidR="006A7972" w:rsidRDefault="00691348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>According to @NHTSAgov there were 10,142 alcohol-impaired driving fatalities in 2019. #NTSBmwl #DriveSober</w:t>
      </w:r>
      <w:r w:rsidR="006A7972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755A5EEE" w14:textId="31BB609B" w:rsidR="00D42121" w:rsidRDefault="006A7972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A .05 BAC deters people at </w:t>
      </w:r>
      <w:r w:rsidR="00AF4456" w:rsidRPr="00AF4456">
        <w:rPr>
          <w:rStyle w:val="normaltextrun"/>
          <w:rFonts w:asciiTheme="minorHAnsi" w:hAnsiTheme="minorHAnsi" w:cstheme="minorHAnsi"/>
          <w:i/>
          <w:iCs/>
          <w:sz w:val="28"/>
          <w:szCs w:val="28"/>
        </w:rPr>
        <w:t>all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BAC levels from driving</w:t>
      </w:r>
      <w:r w:rsidR="00C63D84">
        <w:rPr>
          <w:rStyle w:val="normaltextrun"/>
          <w:rFonts w:asciiTheme="minorHAnsi" w:hAnsiTheme="minorHAnsi" w:cstheme="minorHAnsi"/>
          <w:sz w:val="28"/>
          <w:szCs w:val="28"/>
        </w:rPr>
        <w:t>—</w:t>
      </w:r>
      <w:r>
        <w:rPr>
          <w:rStyle w:val="normaltextrun"/>
          <w:rFonts w:asciiTheme="minorHAnsi" w:hAnsiTheme="minorHAnsi" w:cstheme="minorHAnsi"/>
          <w:sz w:val="28"/>
          <w:szCs w:val="28"/>
        </w:rPr>
        <w:t>even high BACs.  1,500 lives would be saved every year if all states passed a .05 BAC law. #DriveSober #NTSBmwl</w:t>
      </w:r>
      <w:r w:rsidR="00D42121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7E0F09AC" w14:textId="52F3752F" w:rsidR="00C8419C" w:rsidRPr="00D42121" w:rsidRDefault="00D42121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>In-vehicle alcohol</w:t>
      </w:r>
      <w:r w:rsidR="00C8419C" w:rsidRPr="00D42121">
        <w:rPr>
          <w:rStyle w:val="normaltextrun"/>
          <w:rFonts w:asciiTheme="minorHAnsi" w:hAnsiTheme="minorHAnsi" w:cstheme="minorHAnsi"/>
          <w:sz w:val="28"/>
          <w:szCs w:val="28"/>
        </w:rPr>
        <w:t xml:space="preserve"> detection technologies, if implemented, would significantly reduce alcohol</w:t>
      </w:r>
      <w:r w:rsidR="00AF4456">
        <w:rPr>
          <w:rStyle w:val="normaltextrun"/>
          <w:rFonts w:asciiTheme="minorHAnsi" w:hAnsiTheme="minorHAnsi" w:cstheme="minorHAnsi"/>
          <w:sz w:val="28"/>
          <w:szCs w:val="28"/>
        </w:rPr>
        <w:t>-</w:t>
      </w:r>
      <w:r w:rsidR="00C8419C" w:rsidRPr="00D42121">
        <w:rPr>
          <w:rStyle w:val="normaltextrun"/>
          <w:rFonts w:asciiTheme="minorHAnsi" w:hAnsiTheme="minorHAnsi" w:cstheme="minorHAnsi"/>
          <w:sz w:val="28"/>
          <w:szCs w:val="28"/>
        </w:rPr>
        <w:t>impaired driving crashes.</w:t>
      </w:r>
      <w:r w:rsidR="00C8419C" w:rsidRPr="00D42121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6519EC" w:rsidRPr="00D42121">
        <w:rPr>
          <w:rStyle w:val="eop"/>
          <w:rFonts w:asciiTheme="minorHAnsi" w:hAnsiTheme="minorHAnsi" w:cstheme="minorHAnsi"/>
          <w:sz w:val="28"/>
          <w:szCs w:val="28"/>
        </w:rPr>
        <w:t>#NTSBmwl</w:t>
      </w:r>
    </w:p>
    <w:p w14:paraId="0479AE7C" w14:textId="77777777" w:rsidR="00823FC5" w:rsidRPr="00D42121" w:rsidRDefault="00823FC5" w:rsidP="00823FC5">
      <w:pPr>
        <w:pStyle w:val="paragraph"/>
        <w:tabs>
          <w:tab w:val="num" w:pos="720"/>
        </w:tabs>
        <w:spacing w:before="0" w:beforeAutospacing="0" w:after="0" w:afterAutospacing="0"/>
        <w:ind w:left="720" w:hanging="36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21F300D3" w14:textId="23C11943" w:rsidR="00C8419C" w:rsidRPr="00D42121" w:rsidRDefault="00C8419C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lastRenderedPageBreak/>
        <w:t>Drug use among drivers is on the rise, yet we lack an effective means of measuring and documenting it.</w:t>
      </w:r>
      <w:r w:rsidRPr="00D42121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6519EC" w:rsidRPr="00D42121">
        <w:rPr>
          <w:rStyle w:val="eop"/>
          <w:rFonts w:asciiTheme="minorHAnsi" w:hAnsiTheme="minorHAnsi" w:cstheme="minorHAnsi"/>
          <w:sz w:val="28"/>
          <w:szCs w:val="28"/>
        </w:rPr>
        <w:t>#NTSBmwl</w:t>
      </w:r>
      <w:r w:rsidR="00823FC5" w:rsidRPr="00D42121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02736384" w14:textId="19D22631" w:rsidR="00C8419C" w:rsidRPr="00D42121" w:rsidRDefault="00C8419C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 xml:space="preserve">Roadside oral fluid testing is an effective tool for </w:t>
      </w:r>
      <w:r w:rsidR="00D42121">
        <w:rPr>
          <w:rStyle w:val="normaltextrun"/>
          <w:rFonts w:asciiTheme="minorHAnsi" w:hAnsiTheme="minorHAnsi" w:cstheme="minorHAnsi"/>
          <w:sz w:val="28"/>
          <w:szCs w:val="28"/>
        </w:rPr>
        <w:t>#L</w:t>
      </w: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>aw</w:t>
      </w:r>
      <w:r w:rsidR="00D42121">
        <w:rPr>
          <w:rStyle w:val="normaltextrun"/>
          <w:rFonts w:asciiTheme="minorHAnsi" w:hAnsiTheme="minorHAnsi" w:cstheme="minorHAnsi"/>
          <w:sz w:val="28"/>
          <w:szCs w:val="28"/>
        </w:rPr>
        <w:t>E</w:t>
      </w: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>nforcement to identify drivers who may be drug impaired.</w:t>
      </w:r>
      <w:r w:rsidRPr="00D42121">
        <w:rPr>
          <w:rStyle w:val="eop"/>
          <w:rFonts w:asciiTheme="minorHAnsi" w:hAnsiTheme="minorHAnsi" w:cstheme="minorHAnsi"/>
          <w:sz w:val="28"/>
          <w:szCs w:val="28"/>
        </w:rPr>
        <w:t> </w:t>
      </w:r>
      <w:r w:rsidR="006519EC" w:rsidRPr="00D42121">
        <w:rPr>
          <w:rStyle w:val="eop"/>
          <w:rFonts w:asciiTheme="minorHAnsi" w:hAnsiTheme="minorHAnsi" w:cstheme="minorHAnsi"/>
          <w:sz w:val="28"/>
          <w:szCs w:val="28"/>
        </w:rPr>
        <w:t>#NTSBmwl</w:t>
      </w:r>
      <w:r w:rsidR="00D42121">
        <w:rPr>
          <w:rStyle w:val="eop"/>
          <w:rFonts w:asciiTheme="minorHAnsi" w:hAnsiTheme="minorHAnsi" w:cstheme="minorHAnsi"/>
          <w:sz w:val="28"/>
          <w:szCs w:val="28"/>
        </w:rPr>
        <w:t xml:space="preserve"> (tag local police if they are active on social media)</w:t>
      </w:r>
      <w:r w:rsidR="00823FC5" w:rsidRPr="00D42121">
        <w:rPr>
          <w:rStyle w:val="eop"/>
          <w:rFonts w:asciiTheme="minorHAnsi" w:hAnsiTheme="minorHAnsi" w:cstheme="minorHAnsi"/>
          <w:sz w:val="28"/>
          <w:szCs w:val="28"/>
        </w:rPr>
        <w:br/>
      </w:r>
    </w:p>
    <w:p w14:paraId="1FBD6FA9" w14:textId="4106E486" w:rsidR="00C8419C" w:rsidRPr="00D42121" w:rsidRDefault="00C8419C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>Pre-employment hair testing is an effective tool for commercial carriers to detect drug use among drivers. </w:t>
      </w:r>
      <w:r w:rsidR="006519EC" w:rsidRPr="00D42121">
        <w:rPr>
          <w:rStyle w:val="normaltextrun"/>
          <w:rFonts w:asciiTheme="minorHAnsi" w:hAnsiTheme="minorHAnsi" w:cstheme="minorHAnsi"/>
          <w:sz w:val="28"/>
          <w:szCs w:val="28"/>
        </w:rPr>
        <w:t>#NTSBmwl</w:t>
      </w:r>
      <w:r w:rsidR="00D42121">
        <w:rPr>
          <w:rStyle w:val="normaltextrun"/>
          <w:rFonts w:asciiTheme="minorHAnsi" w:hAnsiTheme="minorHAnsi" w:cstheme="minorHAnsi"/>
          <w:sz w:val="28"/>
          <w:szCs w:val="28"/>
        </w:rPr>
        <w:t xml:space="preserve"> (tag local companies with large trucking fleets if they are active on social media)</w:t>
      </w:r>
      <w:r w:rsidR="00823FC5" w:rsidRPr="00D42121">
        <w:rPr>
          <w:rStyle w:val="normaltextrun"/>
          <w:rFonts w:asciiTheme="minorHAnsi" w:hAnsiTheme="minorHAnsi" w:cstheme="minorHAnsi"/>
          <w:sz w:val="28"/>
          <w:szCs w:val="28"/>
        </w:rPr>
        <w:br/>
      </w:r>
      <w:r w:rsidRPr="00D42121">
        <w:rPr>
          <w:rStyle w:val="eop"/>
          <w:rFonts w:asciiTheme="minorHAnsi" w:hAnsiTheme="minorHAnsi" w:cstheme="minorHAnsi"/>
          <w:sz w:val="28"/>
          <w:szCs w:val="28"/>
        </w:rPr>
        <w:t> </w:t>
      </w:r>
    </w:p>
    <w:p w14:paraId="34F3644A" w14:textId="34A9DB5E" w:rsidR="00C8419C" w:rsidRPr="00D42121" w:rsidRDefault="00C8419C" w:rsidP="006519E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>Commercial carriers should educate their drivers about the dangers of synthetic drug</w:t>
      </w:r>
      <w:r w:rsidR="006519EC" w:rsidRPr="00D42121">
        <w:rPr>
          <w:rStyle w:val="normaltextrun"/>
          <w:rFonts w:asciiTheme="minorHAnsi" w:hAnsiTheme="minorHAnsi" w:cstheme="minorHAnsi"/>
          <w:sz w:val="28"/>
          <w:szCs w:val="28"/>
        </w:rPr>
        <w:t xml:space="preserve"> use</w:t>
      </w: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>.</w:t>
      </w:r>
      <w:r w:rsidR="006519EC" w:rsidRPr="00D42121"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 w:rsidRPr="00D42121">
        <w:rPr>
          <w:rStyle w:val="normaltextrun"/>
          <w:rFonts w:asciiTheme="minorHAnsi" w:hAnsiTheme="minorHAnsi" w:cstheme="minorHAnsi"/>
          <w:sz w:val="28"/>
          <w:szCs w:val="28"/>
        </w:rPr>
        <w:t> </w:t>
      </w:r>
      <w:r w:rsidR="00D42121">
        <w:rPr>
          <w:rStyle w:val="normaltextrun"/>
          <w:rFonts w:asciiTheme="minorHAnsi" w:hAnsiTheme="minorHAnsi" w:cstheme="minorHAnsi"/>
          <w:sz w:val="28"/>
          <w:szCs w:val="28"/>
        </w:rPr>
        <w:t>#DriveSober (tag local companies with large trucking fleets if they are active on social media)</w:t>
      </w:r>
      <w:r w:rsidR="00D42121" w:rsidRPr="00D42121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5B347DB4" w14:textId="0494901F" w:rsidR="00833006" w:rsidRDefault="00C8419C" w:rsidP="006519E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D42121">
        <w:rPr>
          <w:rFonts w:asciiTheme="minorHAnsi" w:hAnsiTheme="minorHAnsi" w:cstheme="minorHAnsi"/>
          <w:sz w:val="28"/>
          <w:szCs w:val="28"/>
        </w:rPr>
        <w:t xml:space="preserve">Research is needed </w:t>
      </w:r>
      <w:r w:rsidR="006519EC" w:rsidRPr="00D42121">
        <w:rPr>
          <w:rFonts w:asciiTheme="minorHAnsi" w:hAnsiTheme="minorHAnsi" w:cstheme="minorHAnsi"/>
          <w:sz w:val="28"/>
          <w:szCs w:val="28"/>
        </w:rPr>
        <w:t>to better understand</w:t>
      </w:r>
      <w:r w:rsidRPr="00D42121">
        <w:rPr>
          <w:rFonts w:asciiTheme="minorHAnsi" w:hAnsiTheme="minorHAnsi" w:cstheme="minorHAnsi"/>
          <w:sz w:val="28"/>
          <w:szCs w:val="28"/>
        </w:rPr>
        <w:t xml:space="preserve"> commercial motor vehicle drivers</w:t>
      </w:r>
      <w:r w:rsidR="00025356">
        <w:rPr>
          <w:rFonts w:asciiTheme="minorHAnsi" w:hAnsiTheme="minorHAnsi" w:cstheme="minorHAnsi"/>
          <w:sz w:val="28"/>
          <w:szCs w:val="28"/>
        </w:rPr>
        <w:t>’</w:t>
      </w:r>
      <w:r w:rsidRPr="00D42121">
        <w:rPr>
          <w:rFonts w:asciiTheme="minorHAnsi" w:hAnsiTheme="minorHAnsi" w:cstheme="minorHAnsi"/>
          <w:sz w:val="28"/>
          <w:szCs w:val="28"/>
        </w:rPr>
        <w:t xml:space="preserve"> use</w:t>
      </w:r>
      <w:r w:rsidR="006519EC" w:rsidRPr="00D42121">
        <w:rPr>
          <w:rFonts w:asciiTheme="minorHAnsi" w:hAnsiTheme="minorHAnsi" w:cstheme="minorHAnsi"/>
          <w:sz w:val="28"/>
          <w:szCs w:val="28"/>
        </w:rPr>
        <w:t xml:space="preserve"> of</w:t>
      </w:r>
      <w:r w:rsidRPr="00D42121">
        <w:rPr>
          <w:rFonts w:asciiTheme="minorHAnsi" w:hAnsiTheme="minorHAnsi" w:cstheme="minorHAnsi"/>
          <w:sz w:val="28"/>
          <w:szCs w:val="28"/>
        </w:rPr>
        <w:t xml:space="preserve"> impairing substances, </w:t>
      </w:r>
      <w:r w:rsidR="006519EC" w:rsidRPr="00D42121">
        <w:rPr>
          <w:rFonts w:asciiTheme="minorHAnsi" w:hAnsiTheme="minorHAnsi" w:cstheme="minorHAnsi"/>
          <w:sz w:val="28"/>
          <w:szCs w:val="28"/>
        </w:rPr>
        <w:t>especially</w:t>
      </w:r>
      <w:r w:rsidRPr="00D42121">
        <w:rPr>
          <w:rFonts w:asciiTheme="minorHAnsi" w:hAnsiTheme="minorHAnsi" w:cstheme="minorHAnsi"/>
          <w:sz w:val="28"/>
          <w:szCs w:val="28"/>
        </w:rPr>
        <w:t xml:space="preserve"> synthetic cannabinoids and other substances not</w:t>
      </w:r>
      <w:r w:rsidR="006519EC" w:rsidRPr="00D42121">
        <w:rPr>
          <w:rFonts w:asciiTheme="minorHAnsi" w:hAnsiTheme="minorHAnsi" w:cstheme="minorHAnsi"/>
          <w:sz w:val="28"/>
          <w:szCs w:val="28"/>
        </w:rPr>
        <w:t xml:space="preserve"> currently</w:t>
      </w:r>
      <w:r w:rsidRPr="00D42121">
        <w:rPr>
          <w:rFonts w:asciiTheme="minorHAnsi" w:hAnsiTheme="minorHAnsi" w:cstheme="minorHAnsi"/>
          <w:sz w:val="28"/>
          <w:szCs w:val="28"/>
        </w:rPr>
        <w:t xml:space="preserve"> tested for</w:t>
      </w:r>
      <w:r w:rsidR="006519EC" w:rsidRPr="00D42121">
        <w:rPr>
          <w:rFonts w:asciiTheme="minorHAnsi" w:hAnsiTheme="minorHAnsi" w:cstheme="minorHAnsi"/>
          <w:sz w:val="28"/>
          <w:szCs w:val="28"/>
        </w:rPr>
        <w:t>. #NTSBmwl</w:t>
      </w:r>
      <w:r w:rsidRPr="00D42121">
        <w:rPr>
          <w:rFonts w:asciiTheme="minorHAnsi" w:hAnsiTheme="minorHAnsi" w:cstheme="minorHAnsi"/>
          <w:sz w:val="28"/>
          <w:szCs w:val="28"/>
        </w:rPr>
        <w:t xml:space="preserve"> </w:t>
      </w:r>
      <w:r w:rsidR="00833006">
        <w:rPr>
          <w:rFonts w:asciiTheme="minorHAnsi" w:hAnsiTheme="minorHAnsi" w:cstheme="minorHAnsi"/>
          <w:sz w:val="28"/>
          <w:szCs w:val="28"/>
        </w:rPr>
        <w:br/>
      </w:r>
    </w:p>
    <w:p w14:paraId="6F452CA1" w14:textId="07C751AA" w:rsidR="00691348" w:rsidRDefault="00833006" w:rsidP="006519E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FC1484">
        <w:rPr>
          <w:rFonts w:asciiTheme="minorHAnsi" w:hAnsiTheme="minorHAnsi" w:cstheme="minorHAnsi"/>
          <w:sz w:val="28"/>
          <w:szCs w:val="28"/>
        </w:rPr>
        <w:t xml:space="preserve">The #4thofJuly is one of the deadliest holiday periods of the year when it comes to #impaireddriving crashes. But it doesn’t have to be. Impaired driving is 100% preventable. #DriveSober or designate a sober driver. </w:t>
      </w:r>
      <w:r>
        <w:rPr>
          <w:rFonts w:asciiTheme="minorHAnsi" w:hAnsiTheme="minorHAnsi" w:cstheme="minorHAnsi"/>
          <w:sz w:val="28"/>
          <w:szCs w:val="28"/>
        </w:rPr>
        <w:t>#DriveSober</w:t>
      </w:r>
      <w:r w:rsidRPr="00FC1484">
        <w:rPr>
          <w:rFonts w:asciiTheme="minorHAnsi" w:hAnsiTheme="minorHAnsi" w:cstheme="minorHAnsi"/>
          <w:sz w:val="28"/>
          <w:szCs w:val="28"/>
        </w:rPr>
        <w:t xml:space="preserve"> #BuzzedDriving #NTSBmwl</w:t>
      </w:r>
      <w:r w:rsidR="00FC1484">
        <w:rPr>
          <w:rFonts w:asciiTheme="minorHAnsi" w:hAnsiTheme="minorHAnsi" w:cstheme="minorHAnsi"/>
          <w:sz w:val="28"/>
          <w:szCs w:val="28"/>
        </w:rPr>
        <w:br/>
      </w:r>
    </w:p>
    <w:p w14:paraId="52FBA804" w14:textId="29A38F12" w:rsidR="00FC1484" w:rsidRDefault="00102317" w:rsidP="006519E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@NTSB </w:t>
      </w:r>
      <w:r w:rsidR="003659B5">
        <w:rPr>
          <w:rFonts w:asciiTheme="minorHAnsi" w:hAnsiTheme="minorHAnsi" w:cstheme="minorHAnsi"/>
          <w:sz w:val="28"/>
          <w:szCs w:val="28"/>
        </w:rPr>
        <w:t>recommended</w:t>
      </w:r>
      <w:r w:rsidR="00FC1484" w:rsidRPr="00FC1484">
        <w:rPr>
          <w:rFonts w:asciiTheme="minorHAnsi" w:hAnsiTheme="minorHAnsi" w:cstheme="minorHAnsi"/>
          <w:sz w:val="28"/>
          <w:szCs w:val="28"/>
        </w:rPr>
        <w:t xml:space="preserve"> lower</w:t>
      </w:r>
      <w:r w:rsidR="003659B5">
        <w:rPr>
          <w:rFonts w:asciiTheme="minorHAnsi" w:hAnsiTheme="minorHAnsi" w:cstheme="minorHAnsi"/>
          <w:sz w:val="28"/>
          <w:szCs w:val="28"/>
        </w:rPr>
        <w:t>ing</w:t>
      </w:r>
      <w:r w:rsidR="00FC1484" w:rsidRPr="00FC1484">
        <w:rPr>
          <w:rFonts w:asciiTheme="minorHAnsi" w:hAnsiTheme="minorHAnsi" w:cstheme="minorHAnsi"/>
          <w:sz w:val="28"/>
          <w:szCs w:val="28"/>
        </w:rPr>
        <w:t xml:space="preserve"> the per</w:t>
      </w:r>
      <w:r w:rsidR="00CB5C17">
        <w:rPr>
          <w:rFonts w:asciiTheme="minorHAnsi" w:hAnsiTheme="minorHAnsi" w:cstheme="minorHAnsi"/>
          <w:sz w:val="28"/>
          <w:szCs w:val="28"/>
        </w:rPr>
        <w:t>-</w:t>
      </w:r>
      <w:r w:rsidR="00FC1484" w:rsidRPr="00FC1484">
        <w:rPr>
          <w:rFonts w:asciiTheme="minorHAnsi" w:hAnsiTheme="minorHAnsi" w:cstheme="minorHAnsi"/>
          <w:sz w:val="28"/>
          <w:szCs w:val="28"/>
        </w:rPr>
        <w:t>se BAC from .08 g/dL to .05 g/dL or lower in our 2013 Reaching Zero report. Research shows that lowering the per</w:t>
      </w:r>
      <w:r w:rsidR="00CB5C17">
        <w:rPr>
          <w:rFonts w:asciiTheme="minorHAnsi" w:hAnsiTheme="minorHAnsi" w:cstheme="minorHAnsi"/>
          <w:sz w:val="28"/>
          <w:szCs w:val="28"/>
        </w:rPr>
        <w:t>-</w:t>
      </w:r>
      <w:r w:rsidR="00FC1484" w:rsidRPr="00FC1484">
        <w:rPr>
          <w:rFonts w:asciiTheme="minorHAnsi" w:hAnsiTheme="minorHAnsi" w:cstheme="minorHAnsi"/>
          <w:sz w:val="28"/>
          <w:szCs w:val="28"/>
        </w:rPr>
        <w:t>se BAC to .05 will saves lives. #NTSBmwl #DriveSober</w:t>
      </w:r>
    </w:p>
    <w:p w14:paraId="2E690D57" w14:textId="77777777" w:rsidR="0053084D" w:rsidRDefault="0053084D" w:rsidP="0053084D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13DC5258" w14:textId="0F3183CC" w:rsidR="00FC1484" w:rsidRDefault="00FC1484" w:rsidP="006519E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FC1484">
        <w:rPr>
          <w:rFonts w:asciiTheme="minorHAnsi" w:hAnsiTheme="minorHAnsi" w:cstheme="minorHAnsi"/>
          <w:sz w:val="28"/>
          <w:szCs w:val="28"/>
        </w:rPr>
        <w:t>Our message this #Thanksgiving, and through this #holiday season, remains the same: if you are traveling, please do so safely. #DriveSober #BuckleUp #DontSpeed #HeadUpPhoneDown #NTSBmwl #ThanksgivingTravel #HolidayTravel</w:t>
      </w:r>
    </w:p>
    <w:p w14:paraId="7141471D" w14:textId="77777777" w:rsidR="0053084D" w:rsidRDefault="0053084D" w:rsidP="00BA2F6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5D14AC84" w14:textId="582CA50E" w:rsidR="00FC1484" w:rsidRDefault="00FC1484" w:rsidP="006519E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FC1484">
        <w:rPr>
          <w:rFonts w:asciiTheme="minorHAnsi" w:hAnsiTheme="minorHAnsi" w:cstheme="minorHAnsi"/>
          <w:sz w:val="28"/>
          <w:szCs w:val="28"/>
        </w:rPr>
        <w:t>December is #NationalImpairedDrivingPreventionMonth. Impaired driving crashes are 100% preventable. #DriveSober or designate a sober driver. #NTSBmwl</w:t>
      </w:r>
    </w:p>
    <w:p w14:paraId="193D867A" w14:textId="77777777" w:rsidR="0053084D" w:rsidRDefault="0053084D" w:rsidP="0053084D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2614F269" w14:textId="30B8CF90" w:rsidR="00117E07" w:rsidRPr="00833006" w:rsidRDefault="00FC1484" w:rsidP="00833006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FC1484">
        <w:rPr>
          <w:rFonts w:asciiTheme="minorHAnsi" w:hAnsiTheme="minorHAnsi" w:cstheme="minorHAnsi"/>
          <w:sz w:val="28"/>
          <w:szCs w:val="28"/>
        </w:rPr>
        <w:lastRenderedPageBreak/>
        <w:t xml:space="preserve">#DYK </w:t>
      </w:r>
      <w:r w:rsidR="00F56A84">
        <w:rPr>
          <w:rFonts w:asciiTheme="minorHAnsi" w:hAnsiTheme="minorHAnsi" w:cstheme="minorHAnsi"/>
          <w:sz w:val="28"/>
          <w:szCs w:val="28"/>
        </w:rPr>
        <w:t>n</w:t>
      </w:r>
      <w:r w:rsidRPr="00FC1484">
        <w:rPr>
          <w:rFonts w:asciiTheme="minorHAnsi" w:hAnsiTheme="minorHAnsi" w:cstheme="minorHAnsi"/>
          <w:sz w:val="28"/>
          <w:szCs w:val="28"/>
        </w:rPr>
        <w:t>o standardized drug-testing protocol exists for passenger vehicle drivers, and there</w:t>
      </w:r>
      <w:r w:rsidR="00E901E2">
        <w:rPr>
          <w:rFonts w:asciiTheme="minorHAnsi" w:hAnsiTheme="minorHAnsi" w:cstheme="minorHAnsi"/>
          <w:sz w:val="28"/>
          <w:szCs w:val="28"/>
        </w:rPr>
        <w:t>’</w:t>
      </w:r>
      <w:r w:rsidRPr="00FC1484">
        <w:rPr>
          <w:rFonts w:asciiTheme="minorHAnsi" w:hAnsiTheme="minorHAnsi" w:cstheme="minorHAnsi"/>
          <w:sz w:val="28"/>
          <w:szCs w:val="28"/>
        </w:rPr>
        <w:t>s no established limit or threshold to determine drug impairment? #ntsbmwl #drivesobe</w:t>
      </w:r>
      <w:r w:rsidR="00833006">
        <w:rPr>
          <w:rFonts w:asciiTheme="minorHAnsi" w:hAnsiTheme="minorHAnsi" w:cstheme="minorHAnsi"/>
          <w:sz w:val="28"/>
          <w:szCs w:val="28"/>
        </w:rPr>
        <w:t>r</w:t>
      </w:r>
      <w:r w:rsidR="00A04A9D">
        <w:rPr>
          <w:rFonts w:asciiTheme="minorHAnsi" w:hAnsiTheme="minorHAnsi" w:cstheme="minorHAnsi"/>
          <w:sz w:val="28"/>
          <w:szCs w:val="28"/>
        </w:rPr>
        <w:br/>
      </w:r>
    </w:p>
    <w:p w14:paraId="3766D57B" w14:textId="24E0E315" w:rsidR="00AF6FBF" w:rsidRPr="00AF6FBF" w:rsidRDefault="00FC1484" w:rsidP="00AF6FBF">
      <w:pPr>
        <w:pStyle w:val="paragraph"/>
        <w:numPr>
          <w:ilvl w:val="1"/>
          <w:numId w:val="1"/>
        </w:numPr>
        <w:spacing w:after="0"/>
        <w:textAlignment w:val="baseline"/>
        <w:rPr>
          <w:rFonts w:asciiTheme="minorHAnsi" w:hAnsiTheme="minorHAnsi" w:cstheme="minorBidi"/>
          <w:sz w:val="28"/>
          <w:szCs w:val="28"/>
        </w:rPr>
      </w:pPr>
      <w:r w:rsidRPr="254ACD74">
        <w:rPr>
          <w:rFonts w:asciiTheme="minorHAnsi" w:hAnsiTheme="minorHAnsi" w:cstheme="minorBidi"/>
          <w:sz w:val="28"/>
          <w:szCs w:val="28"/>
        </w:rPr>
        <w:t>End Alcohol and Other Drug Impairment is on the #NTSBmwl and includes safety recommendations to states and federal agencies which, if implemented, would reduce impaired driving crashes and save lives. #</w:t>
      </w:r>
      <w:r w:rsidR="0053084D" w:rsidRPr="254ACD74">
        <w:rPr>
          <w:rFonts w:asciiTheme="minorHAnsi" w:hAnsiTheme="minorHAnsi" w:cstheme="minorBidi"/>
          <w:sz w:val="28"/>
          <w:szCs w:val="28"/>
        </w:rPr>
        <w:t>D</w:t>
      </w:r>
      <w:r w:rsidRPr="254ACD74">
        <w:rPr>
          <w:rFonts w:asciiTheme="minorHAnsi" w:hAnsiTheme="minorHAnsi" w:cstheme="minorBidi"/>
          <w:sz w:val="28"/>
          <w:szCs w:val="28"/>
        </w:rPr>
        <w:t>rive</w:t>
      </w:r>
      <w:r w:rsidR="0053084D" w:rsidRPr="254ACD74">
        <w:rPr>
          <w:rFonts w:asciiTheme="minorHAnsi" w:hAnsiTheme="minorHAnsi" w:cstheme="minorBidi"/>
          <w:sz w:val="28"/>
          <w:szCs w:val="28"/>
        </w:rPr>
        <w:t>S</w:t>
      </w:r>
      <w:r w:rsidRPr="254ACD74">
        <w:rPr>
          <w:rFonts w:asciiTheme="minorHAnsi" w:hAnsiTheme="minorHAnsi" w:cstheme="minorBidi"/>
          <w:sz w:val="28"/>
          <w:szCs w:val="28"/>
        </w:rPr>
        <w:t xml:space="preserve">ober </w:t>
      </w:r>
      <w:r w:rsidR="0053084D" w:rsidRPr="254ACD74">
        <w:rPr>
          <w:rFonts w:asciiTheme="minorHAnsi" w:hAnsiTheme="minorHAnsi" w:cstheme="minorBidi"/>
          <w:sz w:val="28"/>
          <w:szCs w:val="28"/>
        </w:rPr>
        <w:t>#NTSBmwl</w:t>
      </w:r>
    </w:p>
    <w:p w14:paraId="6F7A135E" w14:textId="77777777" w:rsidR="00AF6FBF" w:rsidRDefault="00AF6FBF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</w:p>
    <w:p w14:paraId="3DF52777" w14:textId="7F18A4E0" w:rsidR="00FC1484" w:rsidRPr="00AF6FBF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  <w:r w:rsidRPr="00AF6FBF">
        <w:rPr>
          <w:rFonts w:asciiTheme="minorHAnsi" w:hAnsiTheme="minorHAnsi" w:cstheme="minorHAnsi"/>
          <w:b/>
          <w:bCs/>
          <w:sz w:val="28"/>
          <w:szCs w:val="28"/>
        </w:rPr>
        <w:t xml:space="preserve">You are welcome to retweet and share any NTSB social media posts. Engagement </w:t>
      </w:r>
      <w:r w:rsidR="00CB17B1" w:rsidRPr="00AF6FBF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AF6FBF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</w:p>
    <w:p w14:paraId="17906F09" w14:textId="229C31B7" w:rsidR="009A6066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60FAD848" w14:textId="3E978072" w:rsidR="00C8419C" w:rsidRPr="00D42121" w:rsidRDefault="00691348" w:rsidP="254ACD74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sz w:val="28"/>
          <w:szCs w:val="28"/>
        </w:rPr>
      </w:pPr>
      <w:r w:rsidRPr="254ACD74">
        <w:rPr>
          <w:rFonts w:asciiTheme="minorHAnsi" w:hAnsiTheme="minorHAnsi" w:cstheme="minorBidi"/>
          <w:sz w:val="28"/>
          <w:szCs w:val="28"/>
        </w:rPr>
        <w:t xml:space="preserve">For </w:t>
      </w:r>
      <w:r w:rsidR="009A6066" w:rsidRPr="254ACD74">
        <w:rPr>
          <w:rFonts w:asciiTheme="minorHAnsi" w:hAnsiTheme="minorHAnsi" w:cstheme="minorBidi"/>
          <w:sz w:val="28"/>
          <w:szCs w:val="28"/>
        </w:rPr>
        <w:t>other</w:t>
      </w:r>
      <w:r w:rsidRPr="254ACD74">
        <w:rPr>
          <w:rFonts w:asciiTheme="minorHAnsi" w:hAnsiTheme="minorHAnsi" w:cstheme="minorBidi"/>
          <w:sz w:val="28"/>
          <w:szCs w:val="28"/>
        </w:rPr>
        <w:t xml:space="preserve"> resources, </w:t>
      </w:r>
      <w:r w:rsidR="00BE5ED6" w:rsidRPr="254ACD74">
        <w:rPr>
          <w:rFonts w:asciiTheme="minorHAnsi" w:hAnsiTheme="minorHAnsi" w:cstheme="minorBidi"/>
          <w:sz w:val="28"/>
          <w:szCs w:val="28"/>
        </w:rPr>
        <w:t>NHTSA</w:t>
      </w:r>
      <w:r w:rsidRPr="254ACD74">
        <w:rPr>
          <w:rFonts w:asciiTheme="minorHAnsi" w:hAnsiTheme="minorHAnsi" w:cstheme="minorBidi"/>
          <w:sz w:val="28"/>
          <w:szCs w:val="28"/>
        </w:rPr>
        <w:t xml:space="preserve"> s</w:t>
      </w:r>
      <w:r w:rsidR="28FB8021" w:rsidRPr="254ACD74">
        <w:rPr>
          <w:rFonts w:asciiTheme="minorHAnsi" w:hAnsiTheme="minorHAnsi" w:cstheme="minorBidi"/>
          <w:sz w:val="28"/>
          <w:szCs w:val="28"/>
        </w:rPr>
        <w:t>hares</w:t>
      </w:r>
      <w:r w:rsidRPr="254ACD74">
        <w:rPr>
          <w:rFonts w:asciiTheme="minorHAnsi" w:hAnsiTheme="minorHAnsi" w:cstheme="minorBidi"/>
          <w:sz w:val="28"/>
          <w:szCs w:val="28"/>
        </w:rPr>
        <w:t xml:space="preserve"> </w:t>
      </w:r>
      <w:r w:rsidR="009A6066" w:rsidRPr="254ACD74">
        <w:rPr>
          <w:rFonts w:asciiTheme="minorHAnsi" w:hAnsiTheme="minorHAnsi" w:cstheme="minorBidi"/>
          <w:sz w:val="28"/>
          <w:szCs w:val="28"/>
        </w:rPr>
        <w:t>impaired</w:t>
      </w:r>
      <w:r w:rsidR="00BE5ED6" w:rsidRPr="254ACD74">
        <w:rPr>
          <w:rFonts w:asciiTheme="minorHAnsi" w:hAnsiTheme="minorHAnsi" w:cstheme="minorBidi"/>
          <w:sz w:val="28"/>
          <w:szCs w:val="28"/>
        </w:rPr>
        <w:t>-</w:t>
      </w:r>
      <w:r w:rsidR="009A6066" w:rsidRPr="254ACD74">
        <w:rPr>
          <w:rFonts w:asciiTheme="minorHAnsi" w:hAnsiTheme="minorHAnsi" w:cstheme="minorBidi"/>
          <w:sz w:val="28"/>
          <w:szCs w:val="28"/>
        </w:rPr>
        <w:t xml:space="preserve">driving </w:t>
      </w:r>
      <w:r w:rsidRPr="254ACD74">
        <w:rPr>
          <w:rFonts w:asciiTheme="minorHAnsi" w:hAnsiTheme="minorHAnsi" w:cstheme="minorBidi"/>
          <w:sz w:val="28"/>
          <w:szCs w:val="28"/>
        </w:rPr>
        <w:t xml:space="preserve">communication campaigns on </w:t>
      </w:r>
      <w:r w:rsidR="00BE5ED6" w:rsidRPr="254ACD74">
        <w:rPr>
          <w:rFonts w:asciiTheme="minorHAnsi" w:hAnsiTheme="minorHAnsi" w:cstheme="minorBidi"/>
          <w:sz w:val="28"/>
          <w:szCs w:val="28"/>
        </w:rPr>
        <w:t>its</w:t>
      </w:r>
      <w:r w:rsidRPr="254ACD74">
        <w:rPr>
          <w:rFonts w:asciiTheme="minorHAnsi" w:hAnsiTheme="minorHAnsi" w:cstheme="minorBidi"/>
          <w:sz w:val="28"/>
          <w:szCs w:val="28"/>
        </w:rPr>
        <w:t xml:space="preserve"> website </w:t>
      </w:r>
      <w:hyperlink r:id="rId11">
        <w:r w:rsidRPr="254ACD74">
          <w:rPr>
            <w:rStyle w:val="Hyperlink"/>
            <w:rFonts w:asciiTheme="minorHAnsi" w:hAnsiTheme="minorHAnsi" w:cstheme="minorBidi"/>
            <w:sz w:val="28"/>
            <w:szCs w:val="28"/>
          </w:rPr>
          <w:t>www.trafficsafetymarketing.gov</w:t>
        </w:r>
      </w:hyperlink>
      <w:r w:rsidRPr="254ACD74">
        <w:rPr>
          <w:rFonts w:asciiTheme="minorHAnsi" w:hAnsiTheme="minorHAnsi" w:cstheme="minorBidi"/>
          <w:sz w:val="28"/>
          <w:szCs w:val="28"/>
        </w:rPr>
        <w:t xml:space="preserve"> </w:t>
      </w:r>
      <w:r>
        <w:br/>
      </w:r>
    </w:p>
    <w:p w14:paraId="7657F56C" w14:textId="6D71BE32" w:rsidR="00C8419C" w:rsidRPr="00D42121" w:rsidRDefault="00A04A9D" w:rsidP="006519EC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cstheme="minorHAnsi"/>
          <w:noProof/>
        </w:rPr>
        <w:pict w14:anchorId="3F9A686B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5407A1F" w14:textId="77777777" w:rsidR="00894FB4" w:rsidRPr="00D42121" w:rsidRDefault="00894FB4">
      <w:pPr>
        <w:tabs>
          <w:tab w:val="num" w:pos="720"/>
        </w:tabs>
        <w:ind w:left="720" w:hanging="360"/>
        <w:rPr>
          <w:sz w:val="28"/>
          <w:szCs w:val="28"/>
        </w:rPr>
      </w:pPr>
    </w:p>
    <w:sectPr w:rsidR="00894FB4" w:rsidRPr="00D4212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DDB" w14:textId="77777777" w:rsidR="00313966" w:rsidRDefault="00313966" w:rsidP="00AF6FBF">
      <w:pPr>
        <w:spacing w:after="0" w:line="240" w:lineRule="auto"/>
      </w:pPr>
      <w:r>
        <w:separator/>
      </w:r>
    </w:p>
  </w:endnote>
  <w:endnote w:type="continuationSeparator" w:id="0">
    <w:p w14:paraId="6A4CBDD7" w14:textId="77777777" w:rsidR="00313966" w:rsidRDefault="00313966" w:rsidP="00AF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6976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F10E40" w14:textId="1956E14E" w:rsidR="00BC24A6" w:rsidRDefault="00BC24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EF29AD" w14:textId="38C4672D" w:rsidR="00BC24A6" w:rsidRDefault="00635514">
    <w:pPr>
      <w:pStyle w:val="Footer"/>
    </w:pPr>
    <w:r>
      <w:t>n</w:t>
    </w:r>
    <w:r w:rsidR="00BC24A6">
      <w:t>tsb</w:t>
    </w:r>
    <w:r>
      <w:t>.gov/</w:t>
    </w:r>
    <w:proofErr w:type="spellStart"/>
    <w:r>
      <w:t>mwl</w:t>
    </w:r>
    <w:proofErr w:type="spellEnd"/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5080C" w14:textId="77777777" w:rsidR="00313966" w:rsidRDefault="00313966" w:rsidP="00AF6FBF">
      <w:pPr>
        <w:spacing w:after="0" w:line="240" w:lineRule="auto"/>
      </w:pPr>
      <w:r>
        <w:separator/>
      </w:r>
    </w:p>
  </w:footnote>
  <w:footnote w:type="continuationSeparator" w:id="0">
    <w:p w14:paraId="74D72369" w14:textId="77777777" w:rsidR="00313966" w:rsidRDefault="00313966" w:rsidP="00AF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F600" w14:textId="77777777" w:rsidR="00AF6FBF" w:rsidRPr="007337C9" w:rsidRDefault="00AF6FBF" w:rsidP="00AF6FBF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  <w:p w14:paraId="33AFB923" w14:textId="77777777" w:rsidR="00AF6FBF" w:rsidRDefault="00AF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C3E50"/>
    <w:multiLevelType w:val="hybridMultilevel"/>
    <w:tmpl w:val="93CC6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0401F"/>
    <w:rsid w:val="00025356"/>
    <w:rsid w:val="00025910"/>
    <w:rsid w:val="00045C1D"/>
    <w:rsid w:val="00101F89"/>
    <w:rsid w:val="00102317"/>
    <w:rsid w:val="00110AF3"/>
    <w:rsid w:val="00117E07"/>
    <w:rsid w:val="001A1F07"/>
    <w:rsid w:val="00237964"/>
    <w:rsid w:val="00313966"/>
    <w:rsid w:val="003560C5"/>
    <w:rsid w:val="003659B5"/>
    <w:rsid w:val="00395194"/>
    <w:rsid w:val="00434A65"/>
    <w:rsid w:val="0053084D"/>
    <w:rsid w:val="00571093"/>
    <w:rsid w:val="00635514"/>
    <w:rsid w:val="006519EC"/>
    <w:rsid w:val="00691348"/>
    <w:rsid w:val="006A4AF9"/>
    <w:rsid w:val="006A7972"/>
    <w:rsid w:val="0076326E"/>
    <w:rsid w:val="00810F07"/>
    <w:rsid w:val="00823FC5"/>
    <w:rsid w:val="00833006"/>
    <w:rsid w:val="00894FB4"/>
    <w:rsid w:val="008E5A9A"/>
    <w:rsid w:val="00947086"/>
    <w:rsid w:val="009A6066"/>
    <w:rsid w:val="00A04A9D"/>
    <w:rsid w:val="00A14561"/>
    <w:rsid w:val="00A83B05"/>
    <w:rsid w:val="00A9093C"/>
    <w:rsid w:val="00AB1A39"/>
    <w:rsid w:val="00AD14FF"/>
    <w:rsid w:val="00AF4456"/>
    <w:rsid w:val="00AF5014"/>
    <w:rsid w:val="00AF6FBF"/>
    <w:rsid w:val="00B623D2"/>
    <w:rsid w:val="00B63583"/>
    <w:rsid w:val="00B66981"/>
    <w:rsid w:val="00BA2F68"/>
    <w:rsid w:val="00BC24A6"/>
    <w:rsid w:val="00BE5ED6"/>
    <w:rsid w:val="00C241ED"/>
    <w:rsid w:val="00C63D84"/>
    <w:rsid w:val="00C8419C"/>
    <w:rsid w:val="00CB17B1"/>
    <w:rsid w:val="00CB5C17"/>
    <w:rsid w:val="00D379F8"/>
    <w:rsid w:val="00D42121"/>
    <w:rsid w:val="00D93DF0"/>
    <w:rsid w:val="00DF7CF6"/>
    <w:rsid w:val="00E553D4"/>
    <w:rsid w:val="00E77464"/>
    <w:rsid w:val="00E901E2"/>
    <w:rsid w:val="00EC0DBC"/>
    <w:rsid w:val="00F35A85"/>
    <w:rsid w:val="00F56A84"/>
    <w:rsid w:val="00FC1484"/>
    <w:rsid w:val="254ACD74"/>
    <w:rsid w:val="28FB8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14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6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0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0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0C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5A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F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BF"/>
  </w:style>
  <w:style w:type="paragraph" w:styleId="Footer">
    <w:name w:val="footer"/>
    <w:basedOn w:val="Normal"/>
    <w:link w:val="FooterChar"/>
    <w:uiPriority w:val="99"/>
    <w:unhideWhenUsed/>
    <w:rsid w:val="00AF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803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rafficsafetymarketing.gov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F5055D-64C7-486D-BD55-97A497EE7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54C4A-078F-477A-AC8F-FC7F57B8C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45b75-3ff2-4095-8524-470728d9e5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D23D1B-4A1E-41D4-BB18-265B8761E4A1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6845b75-3ff2-4095-8524-470728d9e50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744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51</cp:revision>
  <dcterms:created xsi:type="dcterms:W3CDTF">2021-04-01T12:26:00Z</dcterms:created>
  <dcterms:modified xsi:type="dcterms:W3CDTF">2021-11-17T15:09:00Z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